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河南省全民健身大赛户外健身大会</w:t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br w:type="textWrapping"/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山地越野跑赛报名表</w:t>
      </w:r>
    </w:p>
    <w:p w14:paraId="1360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margin" w:tblpX="-28" w:tblpY="64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20"/>
        <w:gridCol w:w="705"/>
        <w:gridCol w:w="1620"/>
        <w:gridCol w:w="2625"/>
        <w:gridCol w:w="1980"/>
      </w:tblGrid>
      <w:tr w14:paraId="25F5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  <w:vAlign w:val="center"/>
          </w:tcPr>
          <w:p w14:paraId="388AC99A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14:paraId="3D8BF507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14:paraId="0BA7CA0E">
            <w:pPr>
              <w:keepNext/>
              <w:widowControl w:val="0"/>
              <w:spacing w:after="0" w:line="600" w:lineRule="exact"/>
              <w:jc w:val="center"/>
              <w:rPr>
                <w:rFonts w:hint="eastAsia" w:ascii="文星标宋" w:hAnsi="文星标宋" w:eastAsia="文星标宋" w:cs="仿宋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衣码</w:t>
            </w:r>
          </w:p>
        </w:tc>
        <w:tc>
          <w:tcPr>
            <w:tcW w:w="1620" w:type="dxa"/>
            <w:vAlign w:val="center"/>
          </w:tcPr>
          <w:p w14:paraId="68E35DD4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电  话</w:t>
            </w:r>
          </w:p>
        </w:tc>
        <w:tc>
          <w:tcPr>
            <w:tcW w:w="2625" w:type="dxa"/>
            <w:vAlign w:val="center"/>
          </w:tcPr>
          <w:p w14:paraId="0D086E95">
            <w:pPr>
              <w:keepNext/>
              <w:widowControl w:val="0"/>
              <w:spacing w:after="0" w:line="600" w:lineRule="exact"/>
              <w:jc w:val="center"/>
              <w:rPr>
                <w:rFonts w:ascii="文星标宋" w:hAnsi="文星标宋" w:eastAsia="文星标宋" w:cs="仿宋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14:paraId="26CC675E">
            <w:pPr>
              <w:keepNext/>
              <w:widowControl w:val="0"/>
              <w:spacing w:after="0" w:line="600" w:lineRule="exact"/>
              <w:jc w:val="both"/>
              <w:rPr>
                <w:rFonts w:hint="default" w:ascii="文星标宋" w:hAnsi="文星标宋" w:eastAsia="文星标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仿宋"/>
                <w:sz w:val="24"/>
                <w:szCs w:val="24"/>
                <w:lang w:val="en-US" w:eastAsia="zh-CN"/>
              </w:rPr>
              <w:t>紧急联系人方式</w:t>
            </w:r>
          </w:p>
        </w:tc>
      </w:tr>
      <w:tr w14:paraId="61C8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2785F458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9377A7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62D9CD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CD78333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B5A82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F7A67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022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52454F1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D21505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DDB9A73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24D818C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53F53C2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45D6061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2C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6C34DB76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A76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2BBAFA98">
            <w:pPr>
              <w:keepNext/>
              <w:widowControl w:val="0"/>
              <w:spacing w:after="0" w:line="6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D643D95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DE4F1A6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A06BD2A">
            <w:pPr>
              <w:keepNext/>
              <w:widowControl w:val="0"/>
              <w:spacing w:after="0"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 w14:paraId="718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6A3F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</w:p>
    <w:p w14:paraId="583E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65E5D4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E0YTMzN2YyNWFmN2IwZDExMTlhMzk5Mjc5OTMifQ=="/>
  </w:docVars>
  <w:rsids>
    <w:rsidRoot w:val="01416D40"/>
    <w:rsid w:val="01416D40"/>
    <w:rsid w:val="27516505"/>
    <w:rsid w:val="5BF55E4F"/>
    <w:rsid w:val="6F6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29</TotalTime>
  <ScaleCrop>false</ScaleCrop>
  <LinksUpToDate>false</LinksUpToDate>
  <CharactersWithSpaces>116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2019-10-08T10:38:00Z</dcterms:created>
  <dc:creator>河南户外联盟 笑青天</dc:creator>
  <cp:lastModifiedBy>河南省户外联盟 笑青天</cp:lastModifiedBy>
  <dcterms:modified xsi:type="dcterms:W3CDTF">2024-08-25T07:21:23Z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73CF630DAAF644A4A95BE24047BA966F_13</vt:lpwstr>
  </property>
</Properties>
</file>